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</w:t>
      </w:r>
      <w:r w:rsidR="007D758A">
        <w:rPr>
          <w:b/>
          <w:sz w:val="28"/>
          <w:szCs w:val="28"/>
        </w:rPr>
        <w:t>промышленности, предпринимательству, сельскому хозяйству и природопользованию</w:t>
      </w:r>
    </w:p>
    <w:p w:rsidR="00251DCA" w:rsidRPr="00251DCA" w:rsidRDefault="00F275C8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</w:t>
            </w:r>
            <w:proofErr w:type="spellStart"/>
            <w:proofErr w:type="gramStart"/>
            <w:r w:rsidRPr="0029091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F810FA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29091B">
              <w:rPr>
                <w:b/>
                <w:i/>
                <w:sz w:val="28"/>
                <w:szCs w:val="28"/>
              </w:rPr>
              <w:t>Ежемесячно, каб.201,</w:t>
            </w:r>
          </w:p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29091B">
              <w:rPr>
                <w:b/>
                <w:i/>
                <w:sz w:val="28"/>
                <w:szCs w:val="28"/>
              </w:rPr>
              <w:t>2 этаж;</w:t>
            </w:r>
          </w:p>
        </w:tc>
      </w:tr>
      <w:tr w:rsidR="00251DCA" w:rsidTr="007F65CC">
        <w:trPr>
          <w:trHeight w:val="7219"/>
        </w:trPr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F810FA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Pr="0029091B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Отчёт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комитета экономического развития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«Вяземский район» Смоленской области о </w:t>
            </w:r>
            <w:r w:rsidR="00F275C8">
              <w:rPr>
                <w:rFonts w:ascii="Times New Roman" w:hAnsi="Times New Roman"/>
                <w:sz w:val="24"/>
                <w:szCs w:val="24"/>
              </w:rPr>
              <w:t>результатах деятельности за 2018</w:t>
            </w:r>
            <w:r w:rsidR="005D012F"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5D012F" w:rsidRPr="00765D3A" w:rsidRDefault="005D012F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информация об эффективности деятельности Администрации </w:t>
            </w:r>
            <w:proofErr w:type="gramStart"/>
            <w:r w:rsidRPr="00765D3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образования «Вяземский район» Смоленской области в сфере инвестиционной деятельности по</w:t>
            </w:r>
            <w:r w:rsidR="00F275C8">
              <w:rPr>
                <w:rFonts w:ascii="Times New Roman" w:hAnsi="Times New Roman"/>
                <w:sz w:val="24"/>
                <w:szCs w:val="24"/>
              </w:rPr>
              <w:t xml:space="preserve"> ключевым показателям за 2018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0FA" w:rsidRPr="00765D3A" w:rsidRDefault="00523C47" w:rsidP="00F810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Отчёт отдела сельского хозяйства Администрации муниципального образования «Вяземский район» Смоленской области о </w:t>
            </w:r>
            <w:r w:rsidR="00F275C8">
              <w:rPr>
                <w:rFonts w:ascii="Times New Roman" w:hAnsi="Times New Roman"/>
                <w:sz w:val="24"/>
                <w:szCs w:val="24"/>
              </w:rPr>
              <w:t>результатах деятельности за 2018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23C47" w:rsidRPr="00765D3A" w:rsidRDefault="00523C47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  <w:r w:rsidR="00F810FA" w:rsidRPr="00765D3A">
              <w:rPr>
                <w:rFonts w:ascii="Times New Roman" w:hAnsi="Times New Roman"/>
                <w:sz w:val="24"/>
                <w:szCs w:val="24"/>
              </w:rPr>
              <w:t xml:space="preserve">Административной комиссии </w:t>
            </w:r>
            <w:proofErr w:type="gramStart"/>
            <w:r w:rsidRPr="00765D3A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образования «Вяземский район» Смоленской области о резул</w:t>
            </w:r>
            <w:r w:rsidR="007F65CC">
              <w:rPr>
                <w:rFonts w:ascii="Times New Roman" w:hAnsi="Times New Roman"/>
                <w:sz w:val="24"/>
                <w:szCs w:val="24"/>
              </w:rPr>
              <w:t>ьтатах деятельности за 2018</w:t>
            </w:r>
            <w:r w:rsidR="0077585C" w:rsidRPr="00765D3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7F65CC" w:rsidRPr="007F65CC" w:rsidRDefault="00251DCA" w:rsidP="007F65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585C" w:rsidRPr="00765D3A">
              <w:rPr>
                <w:rFonts w:ascii="Times New Roman" w:hAnsi="Times New Roman"/>
                <w:sz w:val="24"/>
                <w:szCs w:val="24"/>
              </w:rPr>
              <w:t>и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нформация об исполнении</w:t>
            </w:r>
            <w:r w:rsidR="007F65CC">
              <w:rPr>
                <w:rFonts w:ascii="Times New Roman" w:hAnsi="Times New Roman"/>
                <w:sz w:val="24"/>
                <w:szCs w:val="24"/>
              </w:rPr>
              <w:t xml:space="preserve"> за 2018 год по 5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«Развитие сельского хозяйства в Вяземском районе Смоленской области»;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</w:t>
            </w:r>
            <w:r w:rsidR="007F6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7F65CC" w:rsidRPr="0003500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65CC" w:rsidRPr="007F6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«Создание условий для осуществления градостроительной деятельности на территории Вяземского района Смоленской области».</w:t>
            </w:r>
            <w:proofErr w:type="gramEnd"/>
          </w:p>
          <w:p w:rsidR="003B72BF" w:rsidRPr="00765D3A" w:rsidRDefault="003B72BF" w:rsidP="003B72B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585C" w:rsidRPr="00765D3A" w:rsidRDefault="0077585C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765D3A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отч</w:t>
            </w:r>
            <w:r w:rsidR="00A33776" w:rsidRPr="00765D3A">
              <w:rPr>
                <w:rFonts w:ascii="Times New Roman" w:hAnsi="Times New Roman"/>
                <w:sz w:val="24"/>
                <w:szCs w:val="24"/>
              </w:rPr>
              <w:t xml:space="preserve">ёт Главы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>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77585C" w:rsidRPr="00765D3A">
              <w:rPr>
                <w:rFonts w:ascii="Times New Roman" w:hAnsi="Times New Roman"/>
                <w:sz w:val="24"/>
                <w:szCs w:val="24"/>
              </w:rPr>
              <w:t>о</w:t>
            </w:r>
            <w:r w:rsidR="007F65CC">
              <w:rPr>
                <w:rFonts w:ascii="Times New Roman" w:hAnsi="Times New Roman"/>
                <w:sz w:val="24"/>
                <w:szCs w:val="24"/>
              </w:rPr>
              <w:t>нным Советом депутатов, за 2018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0B3B9B" w:rsidRPr="00765D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3B9B" w:rsidRPr="00765D3A" w:rsidRDefault="000B3B9B" w:rsidP="005E120F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- отчёт постоянной комиссии Вяземского районного Совета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lastRenderedPageBreak/>
              <w:t>депутатов по</w:t>
            </w:r>
            <w:r w:rsidRPr="00765D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промышленности, предпринимательству, сельскому хозяйству и природопользованию о </w:t>
            </w:r>
            <w:r w:rsidR="007F65CC">
              <w:rPr>
                <w:rFonts w:ascii="Times New Roman" w:hAnsi="Times New Roman"/>
                <w:sz w:val="24"/>
                <w:szCs w:val="24"/>
              </w:rPr>
              <w:t>результатах деятельности за 2018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34718" w:rsidRPr="00765D3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718" w:rsidRPr="00765D3A" w:rsidRDefault="00251DCA" w:rsidP="005347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718" w:rsidRPr="00765D3A">
              <w:rPr>
                <w:rFonts w:ascii="Times New Roman" w:hAnsi="Times New Roman"/>
                <w:sz w:val="24"/>
                <w:szCs w:val="24"/>
              </w:rPr>
              <w:t>- информация председателя Вяземского районного Совета депутатов о резу</w:t>
            </w:r>
            <w:r w:rsidR="007F65CC">
              <w:rPr>
                <w:rFonts w:ascii="Times New Roman" w:hAnsi="Times New Roman"/>
                <w:sz w:val="24"/>
                <w:szCs w:val="24"/>
              </w:rPr>
              <w:t>льтатах его деятельности за 2018</w:t>
            </w:r>
            <w:r w:rsidR="00534718" w:rsidRPr="00765D3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251DCA" w:rsidRPr="00765D3A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A9713E" w:rsidRPr="00765D3A" w:rsidRDefault="00251DCA" w:rsidP="00A971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3A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3B72BF" w:rsidRPr="00765D3A"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2018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40C45">
              <w:rPr>
                <w:rFonts w:ascii="Times New Roman" w:hAnsi="Times New Roman"/>
                <w:sz w:val="24"/>
                <w:szCs w:val="24"/>
              </w:rPr>
              <w:t xml:space="preserve"> по 5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</w:t>
            </w:r>
            <w:r w:rsidR="00340C45"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0C45" w:rsidRPr="00765D3A">
              <w:rPr>
                <w:rFonts w:ascii="Times New Roman" w:hAnsi="Times New Roman"/>
                <w:sz w:val="24"/>
                <w:szCs w:val="24"/>
              </w:rPr>
              <w:t>«Развитие сельского хозяйства в Вяземском районе Смоленской области»</w:t>
            </w:r>
            <w:r w:rsidR="00340C45">
              <w:rPr>
                <w:rFonts w:ascii="Times New Roman" w:hAnsi="Times New Roman"/>
                <w:sz w:val="24"/>
                <w:szCs w:val="24"/>
              </w:rPr>
              <w:t>;</w:t>
            </w:r>
            <w:r w:rsidRPr="00765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малого и среднего 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«Вяземский район» Смоленской области»; «Создание условий для осуществления градостроительной деятельности н</w:t>
            </w:r>
            <w:r w:rsidR="00EE1A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территории Вяземского района С</w:t>
            </w:r>
            <w:r w:rsidR="003B72BF" w:rsidRPr="00765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моленской области».</w:t>
            </w:r>
            <w:proofErr w:type="gramEnd"/>
          </w:p>
          <w:p w:rsidR="008F4349" w:rsidRPr="00765D3A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Pr="00765D3A" w:rsidRDefault="008F4349" w:rsidP="008F4349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>-</w:t>
            </w:r>
            <w:r w:rsidR="00A9713E" w:rsidRPr="00765D3A">
              <w:rPr>
                <w:sz w:val="24"/>
                <w:szCs w:val="24"/>
              </w:rPr>
              <w:t xml:space="preserve"> </w:t>
            </w:r>
            <w:r w:rsidR="00ED2870" w:rsidRPr="00765D3A">
              <w:rPr>
                <w:sz w:val="24"/>
                <w:szCs w:val="24"/>
              </w:rPr>
              <w:t>Информация отдела сельского хозяйства Администрации муниципального образования «Вяземский район» Смоленской области о ходе уборочной кампании, а также о</w:t>
            </w:r>
            <w:r w:rsidR="00A9713E" w:rsidRPr="00765D3A">
              <w:rPr>
                <w:sz w:val="24"/>
                <w:szCs w:val="24"/>
              </w:rPr>
              <w:t>б итогах весеннего сева в сельскохозяйственных предприятиях и КФХ Вяземского р</w:t>
            </w:r>
            <w:r w:rsidR="00ED2870" w:rsidRPr="00765D3A">
              <w:rPr>
                <w:sz w:val="24"/>
                <w:szCs w:val="24"/>
              </w:rPr>
              <w:t>айона</w:t>
            </w:r>
            <w:r w:rsidR="007F65CC">
              <w:rPr>
                <w:sz w:val="24"/>
                <w:szCs w:val="24"/>
              </w:rPr>
              <w:t xml:space="preserve"> в 2019</w:t>
            </w:r>
            <w:r w:rsidR="003B72BF" w:rsidRPr="00765D3A">
              <w:rPr>
                <w:sz w:val="24"/>
                <w:szCs w:val="24"/>
              </w:rPr>
              <w:t xml:space="preserve"> году</w:t>
            </w:r>
            <w:r w:rsidR="005D012F" w:rsidRPr="00765D3A">
              <w:rPr>
                <w:sz w:val="24"/>
                <w:szCs w:val="24"/>
              </w:rPr>
              <w:t>;</w:t>
            </w:r>
          </w:p>
          <w:p w:rsidR="00765D3A" w:rsidRDefault="005D012F" w:rsidP="007F65CC">
            <w:pPr>
              <w:jc w:val="both"/>
              <w:rPr>
                <w:sz w:val="24"/>
                <w:szCs w:val="24"/>
              </w:rPr>
            </w:pPr>
            <w:r w:rsidRPr="00765D3A">
              <w:rPr>
                <w:sz w:val="24"/>
                <w:szCs w:val="24"/>
              </w:rPr>
              <w:t xml:space="preserve">- информация об эффективности </w:t>
            </w:r>
            <w:r w:rsidR="00D4078A">
              <w:rPr>
                <w:sz w:val="24"/>
                <w:szCs w:val="24"/>
              </w:rPr>
              <w:t>работы</w:t>
            </w:r>
            <w:r w:rsidRPr="00765D3A">
              <w:rPr>
                <w:sz w:val="24"/>
                <w:szCs w:val="24"/>
              </w:rPr>
              <w:t xml:space="preserve"> Администрации муниципального образования «Вяземский район» Смоленской области в сфере инвестиционной деятельности по ключевым показателям за первое полугодие 201</w:t>
            </w:r>
            <w:r w:rsidR="007F65CC">
              <w:rPr>
                <w:sz w:val="24"/>
                <w:szCs w:val="24"/>
              </w:rPr>
              <w:t>9</w:t>
            </w:r>
            <w:r w:rsidRPr="00765D3A">
              <w:rPr>
                <w:sz w:val="24"/>
                <w:szCs w:val="24"/>
              </w:rPr>
              <w:t xml:space="preserve"> года.</w:t>
            </w:r>
          </w:p>
          <w:p w:rsidR="007F65CC" w:rsidRPr="00714831" w:rsidRDefault="007F65CC" w:rsidP="007F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281C08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F810FA" w:rsidRDefault="00F810FA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77585C" w:rsidRDefault="0077585C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7A0096" w:rsidRDefault="007A0096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7F65CC" w:rsidRDefault="007F65CC" w:rsidP="005E120F">
            <w:pPr>
              <w:jc w:val="center"/>
              <w:rPr>
                <w:sz w:val="24"/>
                <w:szCs w:val="24"/>
              </w:rPr>
            </w:pPr>
          </w:p>
          <w:p w:rsidR="007F65CC" w:rsidRDefault="007F65CC" w:rsidP="005E120F">
            <w:pPr>
              <w:jc w:val="center"/>
              <w:rPr>
                <w:sz w:val="24"/>
                <w:szCs w:val="24"/>
              </w:rPr>
            </w:pPr>
          </w:p>
          <w:p w:rsidR="007F65CC" w:rsidRDefault="007F65CC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251DCA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0B3B9B" w:rsidRDefault="000B3B9B" w:rsidP="005E120F">
            <w:pPr>
              <w:jc w:val="center"/>
              <w:rPr>
                <w:sz w:val="24"/>
                <w:szCs w:val="24"/>
              </w:rPr>
            </w:pPr>
          </w:p>
          <w:p w:rsidR="00534718" w:rsidRDefault="00534718" w:rsidP="005E120F">
            <w:pPr>
              <w:jc w:val="center"/>
              <w:rPr>
                <w:sz w:val="24"/>
                <w:szCs w:val="24"/>
              </w:rPr>
            </w:pPr>
          </w:p>
          <w:p w:rsidR="003B72BF" w:rsidRDefault="003B72BF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340C45" w:rsidRDefault="00340C45" w:rsidP="005E120F">
            <w:pPr>
              <w:jc w:val="center"/>
              <w:rPr>
                <w:sz w:val="24"/>
                <w:szCs w:val="24"/>
              </w:rPr>
            </w:pPr>
          </w:p>
          <w:p w:rsidR="00340C45" w:rsidRDefault="00340C45" w:rsidP="005E120F">
            <w:pPr>
              <w:jc w:val="center"/>
              <w:rPr>
                <w:sz w:val="24"/>
                <w:szCs w:val="24"/>
              </w:rPr>
            </w:pPr>
          </w:p>
          <w:p w:rsidR="00765D3A" w:rsidRDefault="00765D3A" w:rsidP="005E120F">
            <w:pPr>
              <w:jc w:val="center"/>
              <w:rPr>
                <w:sz w:val="24"/>
                <w:szCs w:val="24"/>
              </w:rPr>
            </w:pPr>
          </w:p>
          <w:p w:rsidR="00ED2870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ED2870" w:rsidRDefault="00ED2870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5D012F" w:rsidRDefault="005D012F" w:rsidP="005E120F">
            <w:pPr>
              <w:jc w:val="center"/>
              <w:rPr>
                <w:sz w:val="24"/>
                <w:szCs w:val="24"/>
              </w:rPr>
            </w:pPr>
          </w:p>
          <w:p w:rsidR="008F4349" w:rsidRPr="0029091B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Pr="009F7543" w:rsidRDefault="00251DCA" w:rsidP="005E120F">
            <w:pPr>
              <w:jc w:val="center"/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586184" w:rsidP="005E120F">
            <w:pPr>
              <w:jc w:val="center"/>
              <w:rPr>
                <w:sz w:val="24"/>
                <w:szCs w:val="24"/>
              </w:rPr>
            </w:pPr>
            <w:r w:rsidRPr="00714831">
              <w:rPr>
                <w:sz w:val="24"/>
                <w:szCs w:val="24"/>
              </w:rPr>
              <w:t>ежемесячно, в течение  201</w:t>
            </w:r>
            <w:r w:rsidR="007F65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Организация контроля за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Председатель постоянной комиссии</w:t>
      </w:r>
      <w:r w:rsidRPr="00AC158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  </w:t>
      </w:r>
      <w:r w:rsidRPr="00586184">
        <w:rPr>
          <w:b/>
          <w:sz w:val="28"/>
          <w:szCs w:val="28"/>
        </w:rPr>
        <w:t xml:space="preserve">В. </w:t>
      </w:r>
      <w:r w:rsidR="00403294">
        <w:rPr>
          <w:b/>
          <w:sz w:val="28"/>
          <w:szCs w:val="28"/>
        </w:rPr>
        <w:t>В</w:t>
      </w:r>
      <w:r w:rsidRPr="00586184">
        <w:rPr>
          <w:b/>
          <w:sz w:val="28"/>
          <w:szCs w:val="28"/>
        </w:rPr>
        <w:t xml:space="preserve">. </w:t>
      </w:r>
      <w:r w:rsidR="00403294">
        <w:rPr>
          <w:b/>
          <w:sz w:val="28"/>
          <w:szCs w:val="28"/>
        </w:rPr>
        <w:t>Шрейн</w:t>
      </w:r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A"/>
    <w:rsid w:val="0002089A"/>
    <w:rsid w:val="00031C4C"/>
    <w:rsid w:val="000557FD"/>
    <w:rsid w:val="000845C6"/>
    <w:rsid w:val="000B3B9B"/>
    <w:rsid w:val="00106938"/>
    <w:rsid w:val="00126FE5"/>
    <w:rsid w:val="00135F76"/>
    <w:rsid w:val="001504EF"/>
    <w:rsid w:val="001B1231"/>
    <w:rsid w:val="001D0A57"/>
    <w:rsid w:val="00251DCA"/>
    <w:rsid w:val="00281C08"/>
    <w:rsid w:val="00340C45"/>
    <w:rsid w:val="00380B5D"/>
    <w:rsid w:val="003A3C0D"/>
    <w:rsid w:val="003B72BF"/>
    <w:rsid w:val="003D78A4"/>
    <w:rsid w:val="00403294"/>
    <w:rsid w:val="00431FC8"/>
    <w:rsid w:val="0050204F"/>
    <w:rsid w:val="00523C47"/>
    <w:rsid w:val="00524A32"/>
    <w:rsid w:val="00534718"/>
    <w:rsid w:val="00586184"/>
    <w:rsid w:val="00590909"/>
    <w:rsid w:val="005C6105"/>
    <w:rsid w:val="005D012F"/>
    <w:rsid w:val="005F55DB"/>
    <w:rsid w:val="00621015"/>
    <w:rsid w:val="006C61DE"/>
    <w:rsid w:val="00715F1E"/>
    <w:rsid w:val="00753281"/>
    <w:rsid w:val="00765B3B"/>
    <w:rsid w:val="00765D3A"/>
    <w:rsid w:val="0077585C"/>
    <w:rsid w:val="007A0096"/>
    <w:rsid w:val="007A3F2E"/>
    <w:rsid w:val="007D758A"/>
    <w:rsid w:val="007F65CC"/>
    <w:rsid w:val="00817497"/>
    <w:rsid w:val="0088646A"/>
    <w:rsid w:val="008F4349"/>
    <w:rsid w:val="00991AFD"/>
    <w:rsid w:val="009E3D16"/>
    <w:rsid w:val="00A26C1F"/>
    <w:rsid w:val="00A33776"/>
    <w:rsid w:val="00A86316"/>
    <w:rsid w:val="00A9713E"/>
    <w:rsid w:val="00AF095C"/>
    <w:rsid w:val="00B35AE0"/>
    <w:rsid w:val="00BF240B"/>
    <w:rsid w:val="00C21820"/>
    <w:rsid w:val="00C3474E"/>
    <w:rsid w:val="00CF4B12"/>
    <w:rsid w:val="00D002F7"/>
    <w:rsid w:val="00D4078A"/>
    <w:rsid w:val="00D75DDA"/>
    <w:rsid w:val="00D938DF"/>
    <w:rsid w:val="00DD50E8"/>
    <w:rsid w:val="00DF0AFA"/>
    <w:rsid w:val="00DF4E2A"/>
    <w:rsid w:val="00E50728"/>
    <w:rsid w:val="00E6753D"/>
    <w:rsid w:val="00ED2870"/>
    <w:rsid w:val="00EE1A99"/>
    <w:rsid w:val="00F275C8"/>
    <w:rsid w:val="00F810FA"/>
    <w:rsid w:val="00FA4FD9"/>
    <w:rsid w:val="00FE1558"/>
    <w:rsid w:val="00FE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765D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44</cp:revision>
  <cp:lastPrinted>2018-12-10T06:14:00Z</cp:lastPrinted>
  <dcterms:created xsi:type="dcterms:W3CDTF">2015-12-01T08:05:00Z</dcterms:created>
  <dcterms:modified xsi:type="dcterms:W3CDTF">2018-12-10T11:38:00Z</dcterms:modified>
</cp:coreProperties>
</file>